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4A90" w14:textId="2E9D402A" w:rsidR="001D1F51" w:rsidRDefault="001D1F51">
      <w:r w:rsidRPr="001D1F51">
        <w:t>https://www.ocsc.go.th/blog/2021/08/%E0%B8%9B%E0%B8%A3%E0%B8%B0%E0%B8%A1%E0%B8%A7%E0%B8%A5%E0%B8%88%E0%B8%A3%E0%B8%B4%E0%B8%A2%E0%B8%98%E0%B8%A3%E0%B8%A3%E0%B8%A1%E0%B8%82%E0%B8%AD%E0%B8%87%E0%B9%80%E0%B8%88%E0%B9%89%E0%B8%B2%E0%B8%AB%E0%B8%99%E0%B9%89%E0%B8%B2%E0%B8%97%E0%B8%B5%E0%B9%88%E0%B8%82%E0%B8%AD%E0%B8%87%E0%B8%A3%E0%B8%B1%E0%B8%90</w:t>
      </w:r>
    </w:p>
    <w:p w14:paraId="738BF98E" w14:textId="77777777" w:rsidR="001D1F51" w:rsidRDefault="001D1F51"/>
    <w:p w14:paraId="648DFB93" w14:textId="5E1E4B50" w:rsidR="001D1F51" w:rsidRDefault="001D1F51">
      <w:pPr>
        <w:rPr>
          <w:rFonts w:hint="cs"/>
        </w:rPr>
      </w:pPr>
      <w:r>
        <w:rPr>
          <w:noProof/>
        </w:rPr>
        <w:drawing>
          <wp:inline distT="0" distB="0" distL="0" distR="0" wp14:anchorId="4B3C36F2" wp14:editId="663D2199">
            <wp:extent cx="5943600" cy="3343275"/>
            <wp:effectExtent l="0" t="0" r="0" b="9525"/>
            <wp:docPr id="1688706288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70628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F51" w:rsidSect="006014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B20"/>
    <w:rsid w:val="00184B20"/>
    <w:rsid w:val="001D1F51"/>
    <w:rsid w:val="006014FD"/>
    <w:rsid w:val="00977221"/>
    <w:rsid w:val="00C011ED"/>
    <w:rsid w:val="00D02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8029E"/>
  <w15:chartTrackingRefBased/>
  <w15:docId w15:val="{664C6891-8B1E-4CA6-822A-2CB3A36D5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4B2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4B2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4B2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4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4B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4B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4B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4B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4B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84B2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84B2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84B2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84B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84B2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84B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84B2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84B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84B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84B20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84B2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84B2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84B2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84B2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84B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4B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4B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4B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84B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4B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295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2025-09-17T03:05:00Z</dcterms:created>
  <dcterms:modified xsi:type="dcterms:W3CDTF">2025-09-17T03:06:00Z</dcterms:modified>
</cp:coreProperties>
</file>